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DF" w:rsidRDefault="00050CDF" w:rsidP="00050CDF">
      <w:pPr>
        <w:spacing w:after="0"/>
        <w:jc w:val="center"/>
        <w:rPr>
          <w:rStyle w:val="Strong"/>
          <w:rFonts w:ascii="Comic Sans MS" w:hAnsi="Comic Sans MS"/>
          <w:sz w:val="24"/>
        </w:rPr>
      </w:pPr>
      <w:r>
        <w:rPr>
          <w:rStyle w:val="Strong"/>
          <w:rFonts w:ascii="Comic Sans MS" w:hAnsi="Comic Sans MS"/>
          <w:sz w:val="24"/>
        </w:rPr>
        <w:t xml:space="preserve">Year 5 Homework </w:t>
      </w:r>
    </w:p>
    <w:p w:rsidR="00050CDF" w:rsidRDefault="00B36374" w:rsidP="00E14037">
      <w:pPr>
        <w:spacing w:after="0"/>
        <w:jc w:val="center"/>
        <w:rPr>
          <w:rStyle w:val="Strong"/>
          <w:rFonts w:ascii="Comic Sans MS" w:hAnsi="Comic Sans MS"/>
          <w:sz w:val="24"/>
        </w:rPr>
      </w:pPr>
      <w:r>
        <w:rPr>
          <w:rStyle w:val="Strong"/>
          <w:rFonts w:ascii="Comic Sans MS" w:hAnsi="Comic Sans MS"/>
          <w:sz w:val="24"/>
        </w:rPr>
        <w:t>25</w:t>
      </w:r>
      <w:r w:rsidR="00E14037" w:rsidRPr="00E14037">
        <w:rPr>
          <w:rStyle w:val="Strong"/>
          <w:rFonts w:ascii="Comic Sans MS" w:hAnsi="Comic Sans MS"/>
          <w:sz w:val="24"/>
          <w:vertAlign w:val="superscript"/>
        </w:rPr>
        <w:t>th</w:t>
      </w:r>
      <w:r w:rsidR="00E14037">
        <w:rPr>
          <w:rStyle w:val="Strong"/>
          <w:rFonts w:ascii="Comic Sans MS" w:hAnsi="Comic Sans MS"/>
          <w:sz w:val="24"/>
        </w:rPr>
        <w:t xml:space="preserve"> March</w:t>
      </w:r>
      <w:r>
        <w:rPr>
          <w:rStyle w:val="Strong"/>
          <w:rFonts w:ascii="Comic Sans MS" w:hAnsi="Comic Sans MS"/>
          <w:sz w:val="24"/>
        </w:rPr>
        <w:t>-1</w:t>
      </w:r>
      <w:r w:rsidRPr="00B36374">
        <w:rPr>
          <w:rStyle w:val="Strong"/>
          <w:rFonts w:ascii="Comic Sans MS" w:hAnsi="Comic Sans MS"/>
          <w:sz w:val="24"/>
          <w:vertAlign w:val="superscript"/>
        </w:rPr>
        <w:t>st</w:t>
      </w:r>
      <w:r>
        <w:rPr>
          <w:rStyle w:val="Strong"/>
          <w:rFonts w:ascii="Comic Sans MS" w:hAnsi="Comic Sans MS"/>
          <w:sz w:val="24"/>
        </w:rPr>
        <w:t xml:space="preserve"> April</w:t>
      </w:r>
      <w:r w:rsidR="0012643C">
        <w:rPr>
          <w:rStyle w:val="Strong"/>
          <w:rFonts w:ascii="Comic Sans MS" w:hAnsi="Comic Sans MS"/>
          <w:sz w:val="24"/>
        </w:rPr>
        <w:t xml:space="preserve"> 2019</w:t>
      </w:r>
    </w:p>
    <w:p w:rsidR="00D02FAA" w:rsidRDefault="00D02FAA" w:rsidP="00D02FAA">
      <w:pPr>
        <w:spacing w:after="0"/>
        <w:rPr>
          <w:rStyle w:val="Strong"/>
          <w:rFonts w:ascii="Comic Sans MS" w:hAnsi="Comic Sans MS"/>
          <w:color w:val="FF0000"/>
        </w:rPr>
      </w:pPr>
      <w:r>
        <w:rPr>
          <w:rStyle w:val="Strong"/>
          <w:rFonts w:ascii="Comic Sans MS" w:hAnsi="Comic Sans MS"/>
          <w:color w:val="FF0000"/>
        </w:rPr>
        <w:t>Reading </w:t>
      </w:r>
    </w:p>
    <w:p w:rsidR="00D02FAA" w:rsidRPr="00E729A0" w:rsidRDefault="00D02FAA" w:rsidP="00D02FAA">
      <w:pPr>
        <w:rPr>
          <w:rFonts w:ascii="Comic Sans MS" w:hAnsi="Comic Sans MS"/>
          <w:color w:val="FF0000"/>
          <w:sz w:val="21"/>
          <w:szCs w:val="21"/>
        </w:rPr>
      </w:pPr>
      <w:r w:rsidRPr="00E729A0">
        <w:rPr>
          <w:rFonts w:ascii="Comic Sans MS" w:hAnsi="Comic Sans MS"/>
          <w:color w:val="FF0000"/>
          <w:sz w:val="21"/>
          <w:szCs w:val="21"/>
        </w:rPr>
        <w:t>Read aloud to an adult for 20 minutes at least 4 times every week. During your reading, make sure you have answered at least 3 questions from different sections of the </w:t>
      </w:r>
      <w:hyperlink r:id="rId4" w:history="1">
        <w:r w:rsidRPr="00E729A0">
          <w:rPr>
            <w:rFonts w:ascii="Comic Sans MS" w:hAnsi="Comic Sans MS"/>
            <w:color w:val="FF0000"/>
            <w:sz w:val="21"/>
            <w:szCs w:val="21"/>
          </w:rPr>
          <w:t>Reading Booklet</w:t>
        </w:r>
      </w:hyperlink>
      <w:r w:rsidRPr="00E729A0">
        <w:rPr>
          <w:rFonts w:ascii="Comic Sans MS" w:hAnsi="Comic Sans MS"/>
          <w:color w:val="FF0000"/>
          <w:sz w:val="21"/>
          <w:szCs w:val="21"/>
        </w:rPr>
        <w:t>. Then, discuss how you feel about what you have read. Ask the adult to write a comment in your </w:t>
      </w:r>
      <w:r w:rsidRPr="00E729A0">
        <w:rPr>
          <w:rFonts w:ascii="Comic Sans MS" w:hAnsi="Comic Sans MS"/>
          <w:iCs/>
          <w:color w:val="FF0000"/>
          <w:sz w:val="21"/>
          <w:szCs w:val="21"/>
        </w:rPr>
        <w:t>Reading Journal.</w:t>
      </w:r>
    </w:p>
    <w:p w:rsidR="00D02FAA" w:rsidRDefault="00D02FAA" w:rsidP="00D02FAA">
      <w:pPr>
        <w:spacing w:after="0"/>
        <w:rPr>
          <w:rFonts w:ascii="Comic Sans MS" w:hAnsi="Comic Sans MS"/>
          <w:color w:val="333333"/>
          <w:sz w:val="20"/>
          <w:szCs w:val="20"/>
        </w:rPr>
      </w:pPr>
      <w:r>
        <w:rPr>
          <w:rStyle w:val="Strong"/>
          <w:rFonts w:ascii="Comic Sans MS" w:hAnsi="Comic Sans MS"/>
          <w:color w:val="339966"/>
        </w:rPr>
        <w:t>Spelling </w:t>
      </w:r>
    </w:p>
    <w:p w:rsidR="00E8055D" w:rsidRPr="00E8055D" w:rsidRDefault="00E8055D" w:rsidP="00777E1E">
      <w:pPr>
        <w:rPr>
          <w:rFonts w:ascii="Comic Sans MS" w:hAnsi="Comic Sans MS"/>
          <w:b/>
          <w:color w:val="339966"/>
          <w:sz w:val="21"/>
          <w:szCs w:val="21"/>
        </w:rPr>
      </w:pPr>
      <w:r>
        <w:rPr>
          <w:rFonts w:ascii="Comic Sans MS" w:hAnsi="Comic Sans MS"/>
          <w:color w:val="339966"/>
          <w:sz w:val="21"/>
          <w:szCs w:val="21"/>
        </w:rPr>
        <w:t>This week's spellings ho</w:t>
      </w:r>
      <w:r w:rsidR="00B36374">
        <w:rPr>
          <w:rFonts w:ascii="Comic Sans MS" w:hAnsi="Comic Sans MS"/>
          <w:color w:val="339966"/>
          <w:sz w:val="21"/>
          <w:szCs w:val="21"/>
        </w:rPr>
        <w:t>mework is to study words with the ‘</w:t>
      </w:r>
      <w:proofErr w:type="spellStart"/>
      <w:r w:rsidR="00B36374">
        <w:rPr>
          <w:rFonts w:ascii="Comic Sans MS" w:hAnsi="Comic Sans MS"/>
          <w:color w:val="339966"/>
          <w:sz w:val="21"/>
          <w:szCs w:val="21"/>
        </w:rPr>
        <w:t>i</w:t>
      </w:r>
      <w:proofErr w:type="spellEnd"/>
      <w:r w:rsidR="00B36374">
        <w:rPr>
          <w:rFonts w:ascii="Comic Sans MS" w:hAnsi="Comic Sans MS"/>
          <w:color w:val="339966"/>
          <w:sz w:val="21"/>
          <w:szCs w:val="21"/>
        </w:rPr>
        <w:t>’ sound spelt ‘</w:t>
      </w:r>
      <w:proofErr w:type="spellStart"/>
      <w:r w:rsidR="00B36374">
        <w:rPr>
          <w:rFonts w:ascii="Comic Sans MS" w:hAnsi="Comic Sans MS"/>
          <w:color w:val="339966"/>
          <w:sz w:val="21"/>
          <w:szCs w:val="21"/>
        </w:rPr>
        <w:t>ei</w:t>
      </w:r>
      <w:proofErr w:type="spellEnd"/>
      <w:r w:rsidR="00B36374">
        <w:rPr>
          <w:rFonts w:ascii="Comic Sans MS" w:hAnsi="Comic Sans MS"/>
          <w:color w:val="339966"/>
          <w:sz w:val="21"/>
          <w:szCs w:val="21"/>
        </w:rPr>
        <w:t xml:space="preserve">’ (usually after ‘c’) for example; </w:t>
      </w:r>
      <w:r w:rsidR="00B36374" w:rsidRPr="00B36374">
        <w:rPr>
          <w:rFonts w:ascii="Comic Sans MS" w:hAnsi="Comic Sans MS"/>
          <w:b/>
          <w:color w:val="339966"/>
          <w:sz w:val="21"/>
          <w:szCs w:val="21"/>
        </w:rPr>
        <w:t>ceiling, weird, neither, weigh, neighbour, their, conceive,</w:t>
      </w:r>
      <w:r w:rsidR="00B36374">
        <w:rPr>
          <w:rFonts w:ascii="Comic Sans MS" w:hAnsi="Comic Sans MS"/>
          <w:b/>
          <w:color w:val="339966"/>
          <w:sz w:val="21"/>
          <w:szCs w:val="21"/>
        </w:rPr>
        <w:t xml:space="preserve"> height</w:t>
      </w:r>
      <w:r w:rsidRPr="00B36374">
        <w:rPr>
          <w:rFonts w:ascii="Comic Sans MS" w:hAnsi="Comic Sans MS"/>
          <w:b/>
          <w:color w:val="339966"/>
          <w:sz w:val="21"/>
          <w:szCs w:val="21"/>
        </w:rPr>
        <w:t>.</w:t>
      </w:r>
      <w:r>
        <w:rPr>
          <w:rFonts w:ascii="Comic Sans MS" w:hAnsi="Comic Sans MS"/>
          <w:b/>
          <w:color w:val="339966"/>
          <w:sz w:val="21"/>
          <w:szCs w:val="21"/>
        </w:rPr>
        <w:t xml:space="preserve"> </w:t>
      </w:r>
    </w:p>
    <w:p w:rsidR="00E8055D" w:rsidRDefault="00E8055D" w:rsidP="00E8055D">
      <w:pPr>
        <w:rPr>
          <w:rFonts w:ascii="Comic Sans MS" w:hAnsi="Comic Sans MS"/>
          <w:color w:val="339966"/>
          <w:sz w:val="21"/>
          <w:szCs w:val="21"/>
        </w:rPr>
      </w:pPr>
      <w:r>
        <w:rPr>
          <w:rFonts w:ascii="Comic Sans MS" w:hAnsi="Comic Sans MS"/>
          <w:color w:val="339966"/>
          <w:sz w:val="21"/>
          <w:szCs w:val="21"/>
        </w:rPr>
        <w:t>Discuss the meanings of these words and look out for them when reading. Remember to</w:t>
      </w:r>
      <w:r w:rsidR="00B36374">
        <w:rPr>
          <w:rFonts w:ascii="Comic Sans MS" w:hAnsi="Comic Sans MS"/>
          <w:color w:val="339966"/>
          <w:sz w:val="21"/>
          <w:szCs w:val="21"/>
        </w:rPr>
        <w:t xml:space="preserve"> keep an eye out for words that follow this pattern and bring</w:t>
      </w:r>
      <w:r>
        <w:rPr>
          <w:rFonts w:ascii="Comic Sans MS" w:hAnsi="Comic Sans MS"/>
          <w:color w:val="339966"/>
          <w:sz w:val="21"/>
          <w:szCs w:val="21"/>
        </w:rPr>
        <w:t xml:space="preserve"> your list into school on Friday.  </w:t>
      </w:r>
    </w:p>
    <w:p w:rsidR="00777E1E" w:rsidRPr="00E65E9F" w:rsidRDefault="00777E1E" w:rsidP="00777E1E">
      <w:pPr>
        <w:rPr>
          <w:rFonts w:ascii="Comic Sans MS" w:hAnsi="Comic Sans MS"/>
          <w:color w:val="339966"/>
          <w:sz w:val="21"/>
          <w:szCs w:val="21"/>
        </w:rPr>
      </w:pPr>
      <w:r>
        <w:rPr>
          <w:rFonts w:ascii="Comic Sans MS" w:hAnsi="Comic Sans MS"/>
          <w:color w:val="339966"/>
          <w:sz w:val="21"/>
          <w:szCs w:val="21"/>
        </w:rPr>
        <w:t xml:space="preserve">The Statutory Spelling List can be found </w:t>
      </w:r>
      <w:hyperlink r:id="rId5" w:history="1">
        <w:r w:rsidRPr="00646595">
          <w:rPr>
            <w:rStyle w:val="Hyperlink"/>
            <w:rFonts w:ascii="Comic Sans MS" w:hAnsi="Comic Sans MS"/>
            <w:sz w:val="21"/>
            <w:szCs w:val="21"/>
          </w:rPr>
          <w:t>here</w:t>
        </w:r>
      </w:hyperlink>
      <w:bookmarkStart w:id="0" w:name="_GoBack"/>
      <w:bookmarkEnd w:id="0"/>
    </w:p>
    <w:p w:rsidR="00D02FAA" w:rsidRDefault="00D02FAA" w:rsidP="00D02FAA">
      <w:pPr>
        <w:spacing w:after="0"/>
        <w:rPr>
          <w:rFonts w:ascii="Comic Sans MS" w:hAnsi="Comic Sans MS"/>
          <w:color w:val="333333"/>
          <w:sz w:val="20"/>
          <w:szCs w:val="20"/>
        </w:rPr>
      </w:pPr>
      <w:r>
        <w:rPr>
          <w:rStyle w:val="Strong"/>
          <w:rFonts w:ascii="Comic Sans MS" w:hAnsi="Comic Sans MS"/>
          <w:color w:val="FF6600"/>
        </w:rPr>
        <w:t>Word of the Day</w:t>
      </w:r>
    </w:p>
    <w:p w:rsidR="00D02FAA" w:rsidRDefault="00D02FAA" w:rsidP="00D02FAA">
      <w:pPr>
        <w:rPr>
          <w:rFonts w:ascii="Comic Sans MS" w:hAnsi="Comic Sans MS"/>
          <w:color w:val="333333"/>
          <w:sz w:val="20"/>
          <w:szCs w:val="20"/>
        </w:rPr>
      </w:pPr>
      <w:r>
        <w:rPr>
          <w:rFonts w:ascii="Comic Sans MS" w:hAnsi="Comic Sans MS"/>
          <w:color w:val="FF6600"/>
          <w:sz w:val="21"/>
          <w:szCs w:val="21"/>
        </w:rPr>
        <w:t>Share your class's word of the day with your family. Explain what it means and try to impress them by using it appropriately in conversation. Challenge them to find synonyms (words with a similar meaning).    </w:t>
      </w:r>
    </w:p>
    <w:p w:rsidR="00D02FAA" w:rsidRDefault="00D02FAA" w:rsidP="00D02FAA">
      <w:pPr>
        <w:spacing w:after="0"/>
        <w:rPr>
          <w:rStyle w:val="Strong"/>
          <w:rFonts w:ascii="Comic Sans MS" w:hAnsi="Comic Sans MS"/>
          <w:color w:val="0000FF"/>
        </w:rPr>
      </w:pPr>
      <w:r>
        <w:rPr>
          <w:rStyle w:val="Strong"/>
          <w:rFonts w:ascii="Comic Sans MS" w:hAnsi="Comic Sans MS"/>
          <w:color w:val="0000FF"/>
        </w:rPr>
        <w:t>Multiplication and Division Tables </w:t>
      </w:r>
    </w:p>
    <w:p w:rsidR="00D02FAA" w:rsidRDefault="00D02FAA" w:rsidP="00D02FAA">
      <w:pPr>
        <w:rPr>
          <w:rFonts w:ascii="Comic Sans MS" w:hAnsi="Comic Sans MS"/>
          <w:color w:val="333333"/>
          <w:sz w:val="20"/>
          <w:szCs w:val="20"/>
        </w:rPr>
      </w:pPr>
      <w:r>
        <w:rPr>
          <w:rFonts w:ascii="Comic Sans MS" w:hAnsi="Comic Sans MS"/>
          <w:color w:val="0000FF"/>
          <w:sz w:val="21"/>
          <w:szCs w:val="21"/>
        </w:rPr>
        <w:t>Practise the multiplication and division table you are currently working on. Ask an adult to challenge you with lots of different questions so you are ready for your weekly test. </w:t>
      </w:r>
      <w:r>
        <w:rPr>
          <w:rFonts w:ascii="Comic Sans MS" w:hAnsi="Comic Sans MS"/>
          <w:color w:val="333333"/>
          <w:sz w:val="20"/>
          <w:szCs w:val="20"/>
        </w:rPr>
        <w:t> </w:t>
      </w:r>
    </w:p>
    <w:p w:rsidR="00D02FAA" w:rsidRPr="00550D23" w:rsidRDefault="00D02FAA" w:rsidP="00D02FAA">
      <w:pPr>
        <w:rPr>
          <w:rStyle w:val="Hyperlink"/>
          <w:rFonts w:ascii="Comic Sans MS" w:hAnsi="Comic Sans MS"/>
          <w:color w:val="0000FF"/>
          <w:sz w:val="21"/>
          <w:szCs w:val="21"/>
          <w:u w:val="none"/>
        </w:rPr>
        <w:sectPr w:rsidR="00D02FAA" w:rsidRPr="00550D23">
          <w:pgSz w:w="11906" w:h="16838"/>
          <w:pgMar w:top="1440" w:right="1440" w:bottom="1440" w:left="1440" w:header="708" w:footer="708" w:gutter="0"/>
          <w:cols w:space="708"/>
          <w:docGrid w:linePitch="360"/>
        </w:sectPr>
      </w:pPr>
      <w:r w:rsidRPr="006829B8">
        <w:rPr>
          <w:rFonts w:ascii="Comic Sans MS" w:hAnsi="Comic Sans MS"/>
          <w:color w:val="0000FF"/>
          <w:sz w:val="21"/>
          <w:szCs w:val="21"/>
        </w:rPr>
        <w:t>The</w:t>
      </w:r>
      <w:r w:rsidR="00550D23">
        <w:rPr>
          <w:rFonts w:ascii="Comic Sans MS" w:hAnsi="Comic Sans MS"/>
          <w:color w:val="0000FF"/>
          <w:sz w:val="21"/>
          <w:szCs w:val="21"/>
        </w:rPr>
        <w:t xml:space="preserve"> following links may be useful:</w:t>
      </w:r>
    </w:p>
    <w:p w:rsidR="00D02FAA" w:rsidRPr="006829B8" w:rsidRDefault="00B36374" w:rsidP="00D02FAA">
      <w:pPr>
        <w:rPr>
          <w:rStyle w:val="Hyperlink"/>
          <w:color w:val="2E74B5" w:themeColor="accent1" w:themeShade="BF"/>
        </w:rPr>
      </w:pPr>
      <w:hyperlink r:id="rId6" w:history="1">
        <w:r w:rsidR="00D02FAA" w:rsidRPr="006A4C7B">
          <w:rPr>
            <w:rStyle w:val="Hyperlink"/>
            <w:color w:val="034990" w:themeColor="hyperlink" w:themeShade="BF"/>
          </w:rPr>
          <w:t>Education City</w:t>
        </w:r>
      </w:hyperlink>
    </w:p>
    <w:p w:rsidR="00D02FAA" w:rsidRDefault="00B36374" w:rsidP="00D02FAA">
      <w:pPr>
        <w:rPr>
          <w:rFonts w:ascii="Comic Sans MS" w:hAnsi="Comic Sans MS"/>
          <w:color w:val="333333"/>
          <w:sz w:val="20"/>
          <w:szCs w:val="20"/>
        </w:rPr>
      </w:pPr>
      <w:hyperlink r:id="rId7" w:history="1">
        <w:r w:rsidR="00D02FAA">
          <w:rPr>
            <w:rStyle w:val="Hyperlink"/>
            <w:rFonts w:ascii="Comic Sans MS" w:hAnsi="Comic Sans MS"/>
            <w:color w:val="346C9C"/>
            <w:sz w:val="20"/>
            <w:szCs w:val="20"/>
          </w:rPr>
          <w:t>BBC Bitesize</w:t>
        </w:r>
      </w:hyperlink>
    </w:p>
    <w:p w:rsidR="00D02FAA" w:rsidRDefault="00B36374" w:rsidP="00D02FAA">
      <w:hyperlink r:id="rId8" w:history="1">
        <w:r w:rsidR="00D02FAA" w:rsidRPr="006829B8">
          <w:rPr>
            <w:rStyle w:val="Hyperlink"/>
          </w:rPr>
          <w:t>Topmarks - multiplication and division</w:t>
        </w:r>
      </w:hyperlink>
    </w:p>
    <w:p w:rsidR="00D02FAA" w:rsidRDefault="00B36374" w:rsidP="00D02FAA">
      <w:hyperlink r:id="rId9" w:history="1">
        <w:r w:rsidR="00D02FAA" w:rsidRPr="006829B8">
          <w:rPr>
            <w:rStyle w:val="Hyperlink"/>
          </w:rPr>
          <w:t>Maths playground</w:t>
        </w:r>
      </w:hyperlink>
    </w:p>
    <w:p w:rsidR="00D02FAA" w:rsidRDefault="00B36374" w:rsidP="00D02FAA">
      <w:hyperlink r:id="rId10" w:history="1">
        <w:r w:rsidR="00D02FAA" w:rsidRPr="006829B8">
          <w:rPr>
            <w:rStyle w:val="Hyperlink"/>
          </w:rPr>
          <w:t>multiplication.com</w:t>
        </w:r>
      </w:hyperlink>
    </w:p>
    <w:p w:rsidR="00D02FAA" w:rsidRDefault="00B36374" w:rsidP="00D02FAA">
      <w:hyperlink r:id="rId11" w:history="1">
        <w:r w:rsidR="00D02FAA" w:rsidRPr="006829B8">
          <w:rPr>
            <w:rStyle w:val="Hyperlink"/>
          </w:rPr>
          <w:t>tablestest.com</w:t>
        </w:r>
      </w:hyperlink>
    </w:p>
    <w:p w:rsidR="00D02FAA" w:rsidRDefault="00B36374" w:rsidP="00D02FAA">
      <w:hyperlink r:id="rId12" w:history="1">
        <w:r w:rsidR="00D02FAA" w:rsidRPr="006829B8">
          <w:rPr>
            <w:rStyle w:val="Hyperlink"/>
          </w:rPr>
          <w:t>timestables.co.uk</w:t>
        </w:r>
      </w:hyperlink>
    </w:p>
    <w:p w:rsidR="00D02FAA" w:rsidRDefault="00B36374" w:rsidP="00D02FAA">
      <w:hyperlink r:id="rId13" w:history="1">
        <w:r w:rsidR="00D02FAA" w:rsidRPr="006829B8">
          <w:rPr>
            <w:rStyle w:val="Hyperlink"/>
          </w:rPr>
          <w:t>crickweb.co.uk</w:t>
        </w:r>
      </w:hyperlink>
    </w:p>
    <w:p w:rsidR="00D02FAA" w:rsidRDefault="00B36374" w:rsidP="00D02FAA">
      <w:pPr>
        <w:sectPr w:rsidR="00D02FAA" w:rsidSect="006829B8">
          <w:type w:val="continuous"/>
          <w:pgSz w:w="11906" w:h="16838"/>
          <w:pgMar w:top="1440" w:right="1440" w:bottom="1440" w:left="1440" w:header="708" w:footer="708" w:gutter="0"/>
          <w:cols w:num="2" w:space="708"/>
          <w:docGrid w:linePitch="360"/>
        </w:sectPr>
      </w:pPr>
      <w:hyperlink r:id="rId14" w:history="1">
        <w:r w:rsidR="00D02FAA" w:rsidRPr="006829B8">
          <w:rPr>
            <w:rStyle w:val="Hyperlink"/>
          </w:rPr>
          <w:t>transum.org</w:t>
        </w:r>
      </w:hyperlink>
    </w:p>
    <w:p w:rsidR="00D02FAA" w:rsidRDefault="00D02FAA" w:rsidP="00D02FAA">
      <w:pPr>
        <w:spacing w:after="0"/>
        <w:ind w:left="709"/>
        <w:rPr>
          <w:rStyle w:val="Strong"/>
          <w:rFonts w:ascii="Comic Sans MS" w:hAnsi="Comic Sans MS"/>
          <w:color w:val="C00000"/>
        </w:rPr>
      </w:pPr>
      <w:r w:rsidRPr="00AE76F9">
        <w:rPr>
          <w:rStyle w:val="Strong"/>
          <w:rFonts w:ascii="Comic Sans MS" w:hAnsi="Comic Sans MS"/>
          <w:color w:val="C00000"/>
        </w:rPr>
        <w:lastRenderedPageBreak/>
        <w:t>Topic</w:t>
      </w:r>
    </w:p>
    <w:p w:rsidR="00D02FAA" w:rsidRPr="00050CDF" w:rsidRDefault="00D02FAA" w:rsidP="00D02FAA">
      <w:pPr>
        <w:spacing w:after="0"/>
        <w:ind w:left="709"/>
        <w:rPr>
          <w:rStyle w:val="Strong"/>
          <w:rFonts w:ascii="Comic Sans MS" w:hAnsi="Comic Sans MS"/>
          <w:b w:val="0"/>
          <w:color w:val="C00000"/>
          <w:sz w:val="21"/>
          <w:szCs w:val="21"/>
        </w:rPr>
      </w:pPr>
      <w:r w:rsidRPr="00050CDF">
        <w:rPr>
          <w:rStyle w:val="Strong"/>
          <w:rFonts w:ascii="Comic Sans MS" w:hAnsi="Comic Sans MS"/>
          <w:b w:val="0"/>
          <w:color w:val="C00000"/>
          <w:sz w:val="21"/>
          <w:szCs w:val="21"/>
        </w:rPr>
        <w:t>If you would like to extend yourself f</w:t>
      </w:r>
      <w:r w:rsidR="00534F33">
        <w:rPr>
          <w:rStyle w:val="Strong"/>
          <w:rFonts w:ascii="Comic Sans MS" w:hAnsi="Comic Sans MS"/>
          <w:b w:val="0"/>
          <w:color w:val="C00000"/>
          <w:sz w:val="21"/>
          <w:szCs w:val="21"/>
        </w:rPr>
        <w:t xml:space="preserve">urther, read and research about The Ancient Greeks. </w:t>
      </w:r>
      <w:r w:rsidR="00487907">
        <w:rPr>
          <w:rStyle w:val="Strong"/>
          <w:rFonts w:ascii="Comic Sans MS" w:hAnsi="Comic Sans MS"/>
          <w:b w:val="0"/>
          <w:color w:val="C00000"/>
          <w:sz w:val="21"/>
          <w:szCs w:val="21"/>
        </w:rPr>
        <w:t xml:space="preserve">Could you make a poster, </w:t>
      </w:r>
      <w:r w:rsidR="0012643C">
        <w:rPr>
          <w:rStyle w:val="Strong"/>
          <w:rFonts w:ascii="Comic Sans MS" w:hAnsi="Comic Sans MS"/>
          <w:b w:val="0"/>
          <w:color w:val="C00000"/>
          <w:sz w:val="21"/>
          <w:szCs w:val="21"/>
        </w:rPr>
        <w:t>wri</w:t>
      </w:r>
      <w:r w:rsidR="00487907">
        <w:rPr>
          <w:rStyle w:val="Strong"/>
          <w:rFonts w:ascii="Comic Sans MS" w:hAnsi="Comic Sans MS"/>
          <w:b w:val="0"/>
          <w:color w:val="C00000"/>
          <w:sz w:val="21"/>
          <w:szCs w:val="21"/>
        </w:rPr>
        <w:t>te a non-chronological report o</w:t>
      </w:r>
      <w:r w:rsidR="0012643C">
        <w:rPr>
          <w:rStyle w:val="Strong"/>
          <w:rFonts w:ascii="Comic Sans MS" w:hAnsi="Comic Sans MS"/>
          <w:b w:val="0"/>
          <w:color w:val="C00000"/>
          <w:sz w:val="21"/>
          <w:szCs w:val="21"/>
        </w:rPr>
        <w:t xml:space="preserve">r write a poem? </w:t>
      </w:r>
    </w:p>
    <w:p w:rsidR="00D02FAA" w:rsidRDefault="00D02FAA" w:rsidP="00D02FAA">
      <w:pPr>
        <w:spacing w:after="0"/>
        <w:ind w:left="709"/>
        <w:rPr>
          <w:b/>
        </w:rPr>
      </w:pPr>
    </w:p>
    <w:p w:rsidR="00D02FAA" w:rsidRPr="00C6617D" w:rsidRDefault="00D02FAA" w:rsidP="00D02FAA">
      <w:pPr>
        <w:spacing w:after="0"/>
        <w:ind w:left="709"/>
        <w:rPr>
          <w:b/>
        </w:rPr>
      </w:pPr>
      <w:r w:rsidRPr="00C6617D">
        <w:rPr>
          <w:b/>
        </w:rPr>
        <w:t>Information for parents</w:t>
      </w:r>
    </w:p>
    <w:p w:rsidR="00D02FAA" w:rsidRDefault="00B36374" w:rsidP="00D02FAA">
      <w:pPr>
        <w:ind w:left="709"/>
      </w:pPr>
      <w:hyperlink r:id="rId15" w:history="1">
        <w:r w:rsidR="00D02FAA" w:rsidRPr="00602421">
          <w:rPr>
            <w:rStyle w:val="Hyperlink"/>
          </w:rPr>
          <w:t>https://www.theschoolrun.com/times-tables-the-best-ways-to-learn</w:t>
        </w:r>
      </w:hyperlink>
    </w:p>
    <w:p w:rsidR="00D02FAA" w:rsidRDefault="00B36374" w:rsidP="00D02FAA">
      <w:pPr>
        <w:ind w:left="709"/>
        <w:rPr>
          <w:rStyle w:val="Hyperlink"/>
        </w:rPr>
      </w:pPr>
      <w:hyperlink r:id="rId16" w:history="1">
        <w:r w:rsidR="00D02FAA" w:rsidRPr="008C08CE">
          <w:rPr>
            <w:rStyle w:val="Hyperlink"/>
          </w:rPr>
          <w:t>https://www.oxfordowl.co.uk/for-home/advice-for-parents/times-tables-tips</w:t>
        </w:r>
      </w:hyperlink>
    </w:p>
    <w:p w:rsidR="00D02FAA" w:rsidRDefault="00B36374" w:rsidP="00D02FAA">
      <w:pPr>
        <w:ind w:left="709"/>
      </w:pPr>
      <w:hyperlink r:id="rId17" w:history="1">
        <w:r w:rsidR="00D02FAA" w:rsidRPr="00602421">
          <w:rPr>
            <w:rStyle w:val="Hyperlink"/>
          </w:rPr>
          <w:t>https://www.wikihow.com/Teach-the-Multiplication-Tables-to-Your-Child</w:t>
        </w:r>
      </w:hyperlink>
    </w:p>
    <w:p w:rsidR="003456F5" w:rsidRDefault="00B36374"/>
    <w:sectPr w:rsidR="00345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AA"/>
    <w:rsid w:val="00050CDF"/>
    <w:rsid w:val="000B483D"/>
    <w:rsid w:val="000F3FA7"/>
    <w:rsid w:val="0012643C"/>
    <w:rsid w:val="00314A05"/>
    <w:rsid w:val="004632C8"/>
    <w:rsid w:val="00487907"/>
    <w:rsid w:val="004D6594"/>
    <w:rsid w:val="00507497"/>
    <w:rsid w:val="00534F33"/>
    <w:rsid w:val="00550D23"/>
    <w:rsid w:val="00583B24"/>
    <w:rsid w:val="0059472E"/>
    <w:rsid w:val="00611B45"/>
    <w:rsid w:val="00690312"/>
    <w:rsid w:val="00716484"/>
    <w:rsid w:val="00777E1E"/>
    <w:rsid w:val="007A441B"/>
    <w:rsid w:val="009F44B0"/>
    <w:rsid w:val="00AC3617"/>
    <w:rsid w:val="00B17058"/>
    <w:rsid w:val="00B36374"/>
    <w:rsid w:val="00BB7295"/>
    <w:rsid w:val="00C3549B"/>
    <w:rsid w:val="00D02FAA"/>
    <w:rsid w:val="00D1474F"/>
    <w:rsid w:val="00DD5FCE"/>
    <w:rsid w:val="00E14037"/>
    <w:rsid w:val="00E56100"/>
    <w:rsid w:val="00E729A0"/>
    <w:rsid w:val="00E8055D"/>
    <w:rsid w:val="00EC0B2F"/>
    <w:rsid w:val="00EE2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05F8"/>
  <w15:chartTrackingRefBased/>
  <w15:docId w15:val="{A52007FF-A29B-46B0-A1EE-0E2A4251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FAA"/>
    <w:rPr>
      <w:color w:val="0563C1" w:themeColor="hyperlink"/>
      <w:u w:val="single"/>
    </w:rPr>
  </w:style>
  <w:style w:type="character" w:styleId="Strong">
    <w:name w:val="Strong"/>
    <w:basedOn w:val="DefaultParagraphFont"/>
    <w:uiPriority w:val="22"/>
    <w:qFormat/>
    <w:rsid w:val="00D02FAA"/>
    <w:rPr>
      <w:b/>
      <w:bCs/>
    </w:rPr>
  </w:style>
  <w:style w:type="character" w:styleId="Emphasis">
    <w:name w:val="Emphasis"/>
    <w:basedOn w:val="DefaultParagraphFont"/>
    <w:uiPriority w:val="20"/>
    <w:qFormat/>
    <w:rsid w:val="00D02FAA"/>
    <w:rPr>
      <w:i/>
      <w:iCs/>
    </w:rPr>
  </w:style>
  <w:style w:type="character" w:styleId="FollowedHyperlink">
    <w:name w:val="FollowedHyperlink"/>
    <w:basedOn w:val="DefaultParagraphFont"/>
    <w:uiPriority w:val="99"/>
    <w:semiHidden/>
    <w:unhideWhenUsed/>
    <w:rsid w:val="00583B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5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7-11-years/multiplication-and-division" TargetMode="External"/><Relationship Id="rId13" Type="http://schemas.openxmlformats.org/officeDocument/2006/relationships/hyperlink" Target="http://www.crickweb.co.uk/ks2numeracy-multiplication.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m/bitesize/levels/zbr9wmn" TargetMode="External"/><Relationship Id="rId12" Type="http://schemas.openxmlformats.org/officeDocument/2006/relationships/hyperlink" Target="https://www.timestables.co.uk/rally.html" TargetMode="External"/><Relationship Id="rId17" Type="http://schemas.openxmlformats.org/officeDocument/2006/relationships/hyperlink" Target="https://www.wikihow.com/Teach-the-Multiplication-Tables-to-Your-Child" TargetMode="External"/><Relationship Id="rId2" Type="http://schemas.openxmlformats.org/officeDocument/2006/relationships/settings" Target="settings.xml"/><Relationship Id="rId16" Type="http://schemas.openxmlformats.org/officeDocument/2006/relationships/hyperlink" Target="https://www.oxfordowl.co.uk/for-home/advice-for-parents/times-tables-tips" TargetMode="External"/><Relationship Id="rId1" Type="http://schemas.openxmlformats.org/officeDocument/2006/relationships/styles" Target="styles.xml"/><Relationship Id="rId6" Type="http://schemas.openxmlformats.org/officeDocument/2006/relationships/hyperlink" Target="https://www.educationcity.com/" TargetMode="External"/><Relationship Id="rId11" Type="http://schemas.openxmlformats.org/officeDocument/2006/relationships/hyperlink" Target="https://tablestest.com/" TargetMode="External"/><Relationship Id="rId5" Type="http://schemas.openxmlformats.org/officeDocument/2006/relationships/hyperlink" Target="https://www.stpauls.wokingham.sch.uk/website/helping_your_child_at_home_with_english__maths/276961" TargetMode="External"/><Relationship Id="rId15" Type="http://schemas.openxmlformats.org/officeDocument/2006/relationships/hyperlink" Target="https://www.theschoolrun.com/times-tables-the-best-ways-to-learn" TargetMode="External"/><Relationship Id="rId10" Type="http://schemas.openxmlformats.org/officeDocument/2006/relationships/hyperlink" Target="https://www.multiplication.com/games/division-games" TargetMode="External"/><Relationship Id="rId19" Type="http://schemas.openxmlformats.org/officeDocument/2006/relationships/theme" Target="theme/theme1.xml"/><Relationship Id="rId4" Type="http://schemas.openxmlformats.org/officeDocument/2006/relationships/hyperlink" Target="file:///C:\Users\julieannet\Downloads\Reading_Booklet_for_Parents%20(2).pdf" TargetMode="External"/><Relationship Id="rId9" Type="http://schemas.openxmlformats.org/officeDocument/2006/relationships/hyperlink" Target="https://www.mathplayground.com/index_multiplication_division.html" TargetMode="External"/><Relationship Id="rId14" Type="http://schemas.openxmlformats.org/officeDocument/2006/relationships/hyperlink" Target="https://www.transum.org/Tables/Times_Tabl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Paul's CofE Junior School</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Plumley</dc:creator>
  <cp:keywords/>
  <dc:description/>
  <cp:lastModifiedBy>Keighly Osborne</cp:lastModifiedBy>
  <cp:revision>2</cp:revision>
  <cp:lastPrinted>2019-01-28T12:33:00Z</cp:lastPrinted>
  <dcterms:created xsi:type="dcterms:W3CDTF">2019-03-20T10:34:00Z</dcterms:created>
  <dcterms:modified xsi:type="dcterms:W3CDTF">2019-03-20T10:34:00Z</dcterms:modified>
</cp:coreProperties>
</file>